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DF" w:rsidRDefault="00F26176">
      <w:pPr>
        <w:pStyle w:val="a3"/>
        <w:jc w:val="center"/>
        <w:rPr>
          <w:b/>
        </w:rPr>
      </w:pPr>
      <w:r>
        <w:rPr>
          <w:b/>
          <w:szCs w:val="28"/>
        </w:rPr>
        <w:t>Республика  Карелия</w:t>
      </w:r>
    </w:p>
    <w:p w:rsidR="00DB3ADF" w:rsidRDefault="00F26176">
      <w:pPr>
        <w:pStyle w:val="a3"/>
        <w:jc w:val="center"/>
        <w:rPr>
          <w:b/>
        </w:rPr>
      </w:pPr>
      <w:r>
        <w:rPr>
          <w:b/>
          <w:szCs w:val="28"/>
        </w:rPr>
        <w:t>Администрация</w:t>
      </w:r>
    </w:p>
    <w:p w:rsidR="00DB3ADF" w:rsidRDefault="00F26176">
      <w:pPr>
        <w:pStyle w:val="a3"/>
        <w:jc w:val="center"/>
        <w:rPr>
          <w:b/>
        </w:rPr>
      </w:pPr>
      <w:r>
        <w:rPr>
          <w:b/>
          <w:szCs w:val="28"/>
        </w:rPr>
        <w:t>Прионежского муниципального района</w:t>
      </w:r>
    </w:p>
    <w:p w:rsidR="00DB3ADF" w:rsidRDefault="00DB3ADF">
      <w:pPr>
        <w:pStyle w:val="a3"/>
        <w:jc w:val="center"/>
        <w:rPr>
          <w:b/>
          <w:sz w:val="28"/>
          <w:szCs w:val="28"/>
        </w:rPr>
      </w:pPr>
    </w:p>
    <w:p w:rsidR="00DB3ADF" w:rsidRDefault="00F26176">
      <w:pPr>
        <w:pStyle w:val="a3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DB3ADF" w:rsidRDefault="00F26176">
      <w:pPr>
        <w:pStyle w:val="a3"/>
        <w:jc w:val="center"/>
        <w:rPr>
          <w:b/>
        </w:rPr>
      </w:pPr>
      <w:r>
        <w:rPr>
          <w:b/>
        </w:rPr>
        <w:t>«НОВОВИЛГОВСКАЯ СРЕДНЯЯ ОБЩЕОБРАЗОВАТЕЛЬНАЯ</w:t>
      </w:r>
    </w:p>
    <w:p w:rsidR="00DB3ADF" w:rsidRDefault="00F26176">
      <w:pPr>
        <w:pStyle w:val="a3"/>
        <w:jc w:val="center"/>
        <w:rPr>
          <w:b/>
        </w:rPr>
      </w:pPr>
      <w:r>
        <w:rPr>
          <w:b/>
        </w:rPr>
        <w:t>ШКОЛА №3»</w:t>
      </w:r>
    </w:p>
    <w:p w:rsidR="00DB3ADF" w:rsidRPr="00F26176" w:rsidRDefault="00DB3A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ADF" w:rsidRPr="00F26176" w:rsidRDefault="00F261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DB3ADF" w:rsidRDefault="00F26176">
      <w:pPr>
        <w:pStyle w:val="a3"/>
        <w:rPr>
          <w:color w:val="000000"/>
        </w:rPr>
      </w:pPr>
      <w:r>
        <w:t>28.02.2024г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 24</w:t>
      </w:r>
      <w:r>
        <w:t xml:space="preserve"> -</w:t>
      </w:r>
      <w:r>
        <w:t>к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B3ADF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.12.2022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2160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о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мониторинга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ОО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в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ВПР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на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терр</w:t>
      </w:r>
      <w:r>
        <w:rPr>
          <w:rFonts w:hAnsi="Times New Roman"/>
          <w:color w:val="000000"/>
          <w:sz w:val="24"/>
          <w:szCs w:val="24"/>
          <w:lang w:val="ru-RU"/>
        </w:rPr>
        <w:t>итории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РК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в</w:t>
      </w:r>
      <w:r>
        <w:rPr>
          <w:rFonts w:hAnsi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/>
          <w:color w:val="000000"/>
          <w:sz w:val="24"/>
          <w:szCs w:val="24"/>
          <w:lang w:val="ru-RU"/>
        </w:rPr>
        <w:t>году,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5-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 5-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 6-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ФИСОКО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Назн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Суханову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тиражирование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организаторам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оценивани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Организаторам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Default="00F261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3ADF" w:rsidRPr="00F26176" w:rsidRDefault="00F261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3ADF" w:rsidRPr="00F26176" w:rsidRDefault="00F2617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проверочной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собрать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Назначи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Организаторам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аудиторий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проверочной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Гаспоревич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,Боровкову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профильную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ключ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архиву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минимальным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10.4.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«Эксперт»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4).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координатора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3ADF" w:rsidRPr="00F26176" w:rsidRDefault="00F261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</w:tblGrid>
      <w:tr w:rsidR="00F26176" w:rsidTr="00F26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176" w:rsidRDefault="00F26176" w:rsidP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176" w:rsidRDefault="00F26176" w:rsidP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176" w:rsidRDefault="00F26176" w:rsidP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176" w:rsidRDefault="00F26176" w:rsidP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</w:tr>
      <w:tr w:rsidR="00F26176" w:rsidTr="00F26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176" w:rsidRDefault="00F26176" w:rsidP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176" w:rsidRDefault="00F261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176" w:rsidRDefault="00F261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176" w:rsidRPr="00F26176" w:rsidRDefault="00F26176" w:rsidP="00F261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А.А.Корнева</w:t>
      </w: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Default="00DB3AD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3ADF" w:rsidRPr="00F26176" w:rsidRDefault="00F26176">
      <w:pPr>
        <w:jc w:val="right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lang w:val="ru-RU"/>
        </w:rPr>
        <w:br/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26176">
        <w:rPr>
          <w:lang w:val="ru-RU"/>
        </w:rPr>
        <w:br/>
      </w:r>
      <w:r w:rsidRPr="00F2617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Pr="00F2617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22</w:t>
      </w:r>
      <w:r w:rsidRPr="00F2617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.02.202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24</w:t>
      </w:r>
    </w:p>
    <w:p w:rsidR="00DB3ADF" w:rsidRPr="00F26176" w:rsidRDefault="00F261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F26176">
        <w:rPr>
          <w:b/>
          <w:bCs/>
          <w:lang w:val="ru-RU"/>
        </w:rPr>
        <w:br/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108"/>
        <w:gridCol w:w="2957"/>
      </w:tblGrid>
      <w:tr w:rsidR="00DB3ADF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3ADF">
        <w:trPr>
          <w:trHeight w:val="384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3ADF">
        <w:trPr>
          <w:trHeight w:val="384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B3ADF">
        <w:trPr>
          <w:trHeight w:val="410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3ADF">
        <w:trPr>
          <w:trHeight w:val="425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3ADF">
        <w:trPr>
          <w:trHeight w:val="509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3ADF"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B3ADF"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DB3ADF"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3ADF"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DB3ADF"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</w:tr>
    </w:tbl>
    <w:p w:rsidR="00DB3ADF" w:rsidRPr="00F26176" w:rsidRDefault="00F26176">
      <w:pPr>
        <w:jc w:val="right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 </w:t>
      </w:r>
      <w:r>
        <w:rPr>
          <w:rFonts w:hAnsi="Times New Roman" w:cs="Times New Roman"/>
          <w:color w:val="000000"/>
          <w:sz w:val="24"/>
          <w:szCs w:val="24"/>
          <w:highlight w:val="yellow"/>
        </w:rPr>
        <w:t>от 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  <w:highlight w:val="yellow"/>
        </w:rPr>
        <w:t>.02.202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highlight w:val="yellow"/>
        </w:rPr>
        <w:t> № </w:t>
      </w:r>
      <w: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24</w:t>
      </w:r>
    </w:p>
    <w:p w:rsidR="00DB3ADF" w:rsidRPr="00F26176" w:rsidRDefault="00F261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96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3522"/>
        <w:gridCol w:w="1393"/>
        <w:gridCol w:w="2797"/>
      </w:tblGrid>
      <w:tr w:rsidR="00DB3ADF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3ADF">
        <w:trPr>
          <w:trHeight w:val="270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170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29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11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36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04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22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18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Решетина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38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02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56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184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58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182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06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34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DB3ADF">
        <w:trPr>
          <w:trHeight w:val="237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03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38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02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384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DB3ADF">
        <w:trPr>
          <w:trHeight w:val="384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Нифантьева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410"/>
        </w:trPr>
        <w:tc>
          <w:tcPr>
            <w:tcW w:w="1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62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>
        <w:trPr>
          <w:trHeight w:val="178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242"/>
        </w:trPr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198"/>
        </w:trPr>
        <w:tc>
          <w:tcPr>
            <w:tcW w:w="1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DB3A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425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509"/>
        </w:trPr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B3ADF" w:rsidRDefault="00DB3AD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B3ADF" w:rsidRDefault="00DB3AD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B3ADF" w:rsidRDefault="00DB3AD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B3ADF" w:rsidRDefault="00F261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F26176">
        <w:rPr>
          <w:lang w:val="ru-RU"/>
        </w:rPr>
        <w:br/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1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Нововилговская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B3ADF" w:rsidRPr="00F26176" w:rsidRDefault="00F261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17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.02.202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bookmarkStart w:id="0" w:name="_GoBack"/>
      <w:bookmarkEnd w:id="0"/>
    </w:p>
    <w:p w:rsidR="00DB3ADF" w:rsidRDefault="00F2617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tbl>
      <w:tblPr>
        <w:tblW w:w="9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2209"/>
        <w:gridCol w:w="3675"/>
      </w:tblGrid>
      <w:tr w:rsidR="00DB3ADF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3ADF" w:rsidRPr="00F26176">
        <w:trPr>
          <w:trHeight w:val="270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170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29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11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36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04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22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18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Кугаппи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 w:rsidRPr="00F2617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Сигоцева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 w:rsidRPr="00F26176">
        <w:trPr>
          <w:trHeight w:val="238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Нифантьева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Хачатрян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02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Нифантьева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Хачатрян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56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184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58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ХачатрянМ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182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ХачатрянМ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06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34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37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03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38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02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384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384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 w:rsidRPr="00F26176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410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62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178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242"/>
        </w:trPr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198"/>
        </w:trPr>
        <w:tc>
          <w:tcPr>
            <w:tcW w:w="3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Pr="00F26176" w:rsidRDefault="00DB3A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Пеуша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rPr>
          <w:trHeight w:val="425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rPr>
          <w:trHeight w:val="509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 w:rsidRPr="00F2617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DB3A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 w:rsidRPr="00F26176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3ADF">
        <w:tc>
          <w:tcPr>
            <w:tcW w:w="3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DF" w:rsidRDefault="00F26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DF" w:rsidRDefault="00F26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Шамонтьева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</w:tbl>
    <w:p w:rsidR="00DB3ADF" w:rsidRDefault="00DB3ADF"/>
    <w:sectPr w:rsidR="00DB3ADF">
      <w:pgSz w:w="11907" w:h="16839"/>
      <w:pgMar w:top="1440" w:right="1440" w:bottom="5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DF" w:rsidRDefault="00F26176">
      <w:r>
        <w:separator/>
      </w:r>
    </w:p>
  </w:endnote>
  <w:endnote w:type="continuationSeparator" w:id="0">
    <w:p w:rsidR="00DB3ADF" w:rsidRDefault="00F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DF" w:rsidRDefault="00F26176">
      <w:pPr>
        <w:spacing w:before="0" w:after="0"/>
      </w:pPr>
      <w:r>
        <w:separator/>
      </w:r>
    </w:p>
  </w:footnote>
  <w:footnote w:type="continuationSeparator" w:id="0">
    <w:p w:rsidR="00DB3ADF" w:rsidRDefault="00F261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B3ADF"/>
    <w:rsid w:val="00E438A1"/>
    <w:rsid w:val="00F01E19"/>
    <w:rsid w:val="00F26176"/>
    <w:rsid w:val="078A0F83"/>
    <w:rsid w:val="0AB316D2"/>
    <w:rsid w:val="14044B9F"/>
    <w:rsid w:val="16DF03D9"/>
    <w:rsid w:val="17F1136D"/>
    <w:rsid w:val="18BF7247"/>
    <w:rsid w:val="1B93296F"/>
    <w:rsid w:val="20664BB5"/>
    <w:rsid w:val="24634140"/>
    <w:rsid w:val="31BD66DD"/>
    <w:rsid w:val="4AE5658B"/>
    <w:rsid w:val="57A77F5C"/>
    <w:rsid w:val="6C8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939"/>
  <w15:docId w15:val="{CE8EFC30-A88D-48FA-B46E-C2FCFB0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261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Секретарь</cp:lastModifiedBy>
  <cp:revision>2</cp:revision>
  <cp:lastPrinted>2024-02-28T11:40:00Z</cp:lastPrinted>
  <dcterms:created xsi:type="dcterms:W3CDTF">2011-11-02T04:15:00Z</dcterms:created>
  <dcterms:modified xsi:type="dcterms:W3CDTF">2024-02-28T11:40:00Z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D2FBA7A215334571A4860D859C6EB879_12</vt:lpwstr>
  </property>
</Properties>
</file>